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BE" w:rsidRDefault="00ED6CBE">
      <w:r>
        <w:t>от 26.10.2018</w:t>
      </w:r>
    </w:p>
    <w:p w:rsidR="00ED6CBE" w:rsidRDefault="00ED6CBE"/>
    <w:p w:rsidR="00ED6CBE" w:rsidRDefault="00ED6CBE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ED6CBE" w:rsidRDefault="00ED6CBE">
      <w:r>
        <w:t>Общество с ограниченной ответственностью «Управляющая компания «ДомСервис» ИНН 7709700887</w:t>
      </w:r>
    </w:p>
    <w:p w:rsidR="00ED6CBE" w:rsidRDefault="00ED6CB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D6CBE"/>
    <w:rsid w:val="00045D12"/>
    <w:rsid w:val="0052439B"/>
    <w:rsid w:val="00B80071"/>
    <w:rsid w:val="00CF2800"/>
    <w:rsid w:val="00E113EE"/>
    <w:rsid w:val="00EC3407"/>
    <w:rsid w:val="00ED6CBE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